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51D3F" w14:textId="77777777" w:rsidR="00701ACC" w:rsidRPr="00701ACC" w:rsidRDefault="00701ACC" w:rsidP="007B2821">
      <w:pPr>
        <w:pStyle w:val="Default"/>
        <w:rPr>
          <w:color w:val="auto"/>
          <w:sz w:val="20"/>
          <w:szCs w:val="20"/>
        </w:rPr>
      </w:pPr>
      <w:r w:rsidRPr="00701ACC">
        <w:rPr>
          <w:noProof/>
          <w:sz w:val="20"/>
          <w:szCs w:val="20"/>
          <w:lang w:val="en-US"/>
        </w:rPr>
        <w:drawing>
          <wp:anchor distT="0" distB="0" distL="114300" distR="114300" simplePos="0" relativeHeight="251658240" behindDoc="1" locked="0" layoutInCell="1" allowOverlap="1" wp14:anchorId="62EA1DA0" wp14:editId="4A7F6C66">
            <wp:simplePos x="0" y="0"/>
            <wp:positionH relativeFrom="column">
              <wp:posOffset>21590</wp:posOffset>
            </wp:positionH>
            <wp:positionV relativeFrom="paragraph">
              <wp:posOffset>-2540</wp:posOffset>
            </wp:positionV>
            <wp:extent cx="2609850" cy="762000"/>
            <wp:effectExtent l="19050" t="0" r="0" b="0"/>
            <wp:wrapTight wrapText="bothSides">
              <wp:wrapPolygon edited="0">
                <wp:start x="-158" y="0"/>
                <wp:lineTo x="-158" y="21060"/>
                <wp:lineTo x="21600" y="21060"/>
                <wp:lineTo x="21600" y="0"/>
                <wp:lineTo x="-15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609850" cy="762000"/>
                    </a:xfrm>
                    <a:prstGeom prst="rect">
                      <a:avLst/>
                    </a:prstGeom>
                    <a:noFill/>
                    <a:ln w="9525">
                      <a:noFill/>
                      <a:miter lim="800000"/>
                      <a:headEnd/>
                      <a:tailEnd/>
                    </a:ln>
                  </pic:spPr>
                </pic:pic>
              </a:graphicData>
            </a:graphic>
          </wp:anchor>
        </w:drawing>
      </w:r>
      <w:r w:rsidRPr="00701ACC">
        <w:rPr>
          <w:color w:val="auto"/>
          <w:sz w:val="20"/>
          <w:szCs w:val="20"/>
        </w:rPr>
        <w:t>The Firs</w:t>
      </w:r>
    </w:p>
    <w:p w14:paraId="0EBFE8A2" w14:textId="77777777" w:rsidR="00701ACC" w:rsidRPr="00701ACC" w:rsidRDefault="00701ACC" w:rsidP="007B2821">
      <w:pPr>
        <w:pStyle w:val="Default"/>
        <w:rPr>
          <w:color w:val="auto"/>
          <w:sz w:val="20"/>
          <w:szCs w:val="20"/>
        </w:rPr>
      </w:pPr>
      <w:r w:rsidRPr="00701ACC">
        <w:rPr>
          <w:color w:val="auto"/>
          <w:sz w:val="20"/>
          <w:szCs w:val="20"/>
        </w:rPr>
        <w:t>Elphinstone Road</w:t>
      </w:r>
    </w:p>
    <w:p w14:paraId="734C544F" w14:textId="77777777" w:rsidR="00701ACC" w:rsidRPr="00701ACC" w:rsidRDefault="00701ACC" w:rsidP="007B2821">
      <w:pPr>
        <w:pStyle w:val="Default"/>
        <w:rPr>
          <w:color w:val="auto"/>
          <w:sz w:val="20"/>
          <w:szCs w:val="20"/>
        </w:rPr>
      </w:pPr>
      <w:r w:rsidRPr="00701ACC">
        <w:rPr>
          <w:color w:val="auto"/>
          <w:sz w:val="20"/>
          <w:szCs w:val="20"/>
        </w:rPr>
        <w:t>Hastings</w:t>
      </w:r>
    </w:p>
    <w:p w14:paraId="524B4326" w14:textId="77777777" w:rsidR="00701ACC" w:rsidRPr="00701ACC" w:rsidRDefault="00701ACC" w:rsidP="007B2821">
      <w:pPr>
        <w:pStyle w:val="Default"/>
        <w:rPr>
          <w:color w:val="auto"/>
          <w:sz w:val="20"/>
          <w:szCs w:val="20"/>
        </w:rPr>
      </w:pPr>
      <w:r w:rsidRPr="00701ACC">
        <w:rPr>
          <w:color w:val="auto"/>
          <w:sz w:val="20"/>
          <w:szCs w:val="20"/>
        </w:rPr>
        <w:t>East Sussex</w:t>
      </w:r>
    </w:p>
    <w:p w14:paraId="2C5BEABD" w14:textId="77777777" w:rsidR="00701ACC" w:rsidRPr="00701ACC" w:rsidRDefault="00701ACC" w:rsidP="007B2821">
      <w:pPr>
        <w:pStyle w:val="Default"/>
        <w:rPr>
          <w:color w:val="auto"/>
          <w:sz w:val="20"/>
          <w:szCs w:val="20"/>
        </w:rPr>
      </w:pPr>
      <w:r w:rsidRPr="00701ACC">
        <w:rPr>
          <w:color w:val="auto"/>
          <w:sz w:val="20"/>
          <w:szCs w:val="20"/>
        </w:rPr>
        <w:t>TN34 2AX</w:t>
      </w:r>
    </w:p>
    <w:p w14:paraId="5D4917A5" w14:textId="77777777" w:rsidR="00701ACC" w:rsidRDefault="00701ACC" w:rsidP="007B2821">
      <w:pPr>
        <w:pStyle w:val="Default"/>
        <w:rPr>
          <w:color w:val="auto"/>
        </w:rPr>
      </w:pPr>
    </w:p>
    <w:p w14:paraId="581CFD9D" w14:textId="77777777" w:rsidR="00701ACC" w:rsidRDefault="00701ACC" w:rsidP="007B2821">
      <w:pPr>
        <w:pStyle w:val="Default"/>
        <w:rPr>
          <w:color w:val="auto"/>
        </w:rPr>
      </w:pPr>
    </w:p>
    <w:p w14:paraId="6B3A66B8" w14:textId="77777777" w:rsidR="007B2821" w:rsidRDefault="007B2821" w:rsidP="007B2821">
      <w:pPr>
        <w:pStyle w:val="Default"/>
        <w:rPr>
          <w:color w:val="auto"/>
          <w:sz w:val="22"/>
          <w:szCs w:val="22"/>
        </w:rPr>
      </w:pPr>
      <w:r>
        <w:rPr>
          <w:b/>
          <w:bCs/>
          <w:color w:val="auto"/>
          <w:sz w:val="22"/>
          <w:szCs w:val="22"/>
        </w:rPr>
        <w:t xml:space="preserve">TERMS AND CONDITIONS FOR HIRE OF THE FUNCTION ROOM </w:t>
      </w:r>
      <w:r w:rsidR="00701ACC">
        <w:rPr>
          <w:b/>
          <w:bCs/>
          <w:color w:val="auto"/>
          <w:sz w:val="22"/>
          <w:szCs w:val="22"/>
        </w:rPr>
        <w:t>FOR</w:t>
      </w:r>
      <w:r>
        <w:rPr>
          <w:b/>
          <w:bCs/>
          <w:color w:val="auto"/>
          <w:sz w:val="22"/>
          <w:szCs w:val="22"/>
        </w:rPr>
        <w:t xml:space="preserve"> AND SOCIAL EVENTS </w:t>
      </w:r>
    </w:p>
    <w:p w14:paraId="3A839642" w14:textId="77777777" w:rsidR="007B2821" w:rsidRPr="00BD17BE" w:rsidRDefault="007B2821" w:rsidP="00BD17BE">
      <w:pPr>
        <w:rPr>
          <w:sz w:val="18"/>
          <w:szCs w:val="18"/>
        </w:rPr>
      </w:pPr>
      <w:r>
        <w:rPr>
          <w:sz w:val="20"/>
          <w:szCs w:val="20"/>
        </w:rPr>
        <w:t>Bookings of the Function Room at</w:t>
      </w:r>
      <w:r w:rsidR="00BD17BE" w:rsidRPr="00BD17BE">
        <w:t xml:space="preserve"> </w:t>
      </w:r>
      <w:r w:rsidR="00BD17BE">
        <w:t xml:space="preserve">Elphinstone Sports and Social Club Ltd </w:t>
      </w:r>
      <w:r w:rsidRPr="00BD17BE">
        <w:rPr>
          <w:sz w:val="18"/>
          <w:szCs w:val="18"/>
        </w:rPr>
        <w:t xml:space="preserve"> are accepted on the understanding that the Hirer, as named on the booking form, accepts these terms and conditions. </w:t>
      </w:r>
    </w:p>
    <w:p w14:paraId="65282DBA" w14:textId="77777777" w:rsidR="007B2821" w:rsidRPr="00BD17BE" w:rsidRDefault="007B2821" w:rsidP="00777771">
      <w:pPr>
        <w:pStyle w:val="Default"/>
        <w:numPr>
          <w:ilvl w:val="0"/>
          <w:numId w:val="4"/>
        </w:numPr>
        <w:rPr>
          <w:rFonts w:asciiTheme="minorHAnsi" w:hAnsiTheme="minorHAnsi"/>
          <w:color w:val="auto"/>
          <w:sz w:val="18"/>
          <w:szCs w:val="18"/>
        </w:rPr>
      </w:pPr>
      <w:r w:rsidRPr="00BD17BE">
        <w:rPr>
          <w:rFonts w:asciiTheme="minorHAnsi" w:hAnsiTheme="minorHAnsi"/>
          <w:b/>
          <w:bCs/>
          <w:color w:val="auto"/>
          <w:sz w:val="18"/>
          <w:szCs w:val="18"/>
        </w:rPr>
        <w:t xml:space="preserve">Bookings and Cancellations </w:t>
      </w:r>
    </w:p>
    <w:p w14:paraId="516F2AE9" w14:textId="77777777" w:rsidR="007B2821" w:rsidRDefault="007B2821" w:rsidP="00777771">
      <w:pPr>
        <w:pStyle w:val="Default"/>
        <w:numPr>
          <w:ilvl w:val="1"/>
          <w:numId w:val="4"/>
        </w:numPr>
        <w:rPr>
          <w:rFonts w:asciiTheme="minorHAnsi" w:hAnsiTheme="minorHAnsi"/>
          <w:color w:val="auto"/>
          <w:sz w:val="18"/>
          <w:szCs w:val="18"/>
        </w:rPr>
      </w:pPr>
      <w:r w:rsidRPr="00BD17BE">
        <w:rPr>
          <w:rFonts w:asciiTheme="minorHAnsi" w:hAnsiTheme="minorHAnsi"/>
          <w:color w:val="auto"/>
          <w:sz w:val="18"/>
          <w:szCs w:val="18"/>
        </w:rPr>
        <w:t xml:space="preserve">All bookings must be made in writing using the booking form. Verbal bookings will only be classed as provisional until a completed booking form is received and any variation to a booking must be agreed and confirmed by both parties in writing. </w:t>
      </w:r>
    </w:p>
    <w:p w14:paraId="30CE0D87" w14:textId="77777777" w:rsidR="00BD17BE" w:rsidRPr="00BD17BE" w:rsidRDefault="00BD17BE" w:rsidP="00BD17BE">
      <w:pPr>
        <w:pStyle w:val="Default"/>
        <w:rPr>
          <w:rFonts w:asciiTheme="minorHAnsi" w:hAnsiTheme="minorHAnsi"/>
          <w:color w:val="auto"/>
          <w:sz w:val="18"/>
          <w:szCs w:val="18"/>
        </w:rPr>
      </w:pPr>
    </w:p>
    <w:p w14:paraId="6BE9C88F" w14:textId="77777777" w:rsidR="007B2821" w:rsidRDefault="007B2821" w:rsidP="00777771">
      <w:pPr>
        <w:pStyle w:val="Default"/>
        <w:numPr>
          <w:ilvl w:val="1"/>
          <w:numId w:val="4"/>
        </w:numPr>
        <w:rPr>
          <w:rFonts w:asciiTheme="minorHAnsi" w:hAnsiTheme="minorHAnsi"/>
          <w:color w:val="auto"/>
          <w:sz w:val="18"/>
          <w:szCs w:val="18"/>
        </w:rPr>
      </w:pPr>
      <w:r w:rsidRPr="00BD17BE">
        <w:rPr>
          <w:rFonts w:asciiTheme="minorHAnsi" w:hAnsiTheme="minorHAnsi"/>
          <w:color w:val="auto"/>
          <w:sz w:val="18"/>
          <w:szCs w:val="18"/>
        </w:rPr>
        <w:t xml:space="preserve">Provisional bookings will only be held for a period of two weeks. If not confirmed by booking form at the end of this period, the date may be released. </w:t>
      </w:r>
    </w:p>
    <w:p w14:paraId="02C011F6" w14:textId="77777777" w:rsidR="00BD17BE" w:rsidRPr="00BD17BE" w:rsidRDefault="00BD17BE" w:rsidP="007B2821">
      <w:pPr>
        <w:pStyle w:val="Default"/>
        <w:rPr>
          <w:rFonts w:asciiTheme="minorHAnsi" w:hAnsiTheme="minorHAnsi"/>
          <w:color w:val="auto"/>
          <w:sz w:val="18"/>
          <w:szCs w:val="18"/>
        </w:rPr>
      </w:pPr>
    </w:p>
    <w:p w14:paraId="1D7DAF29" w14:textId="77777777" w:rsidR="007B2821" w:rsidRPr="00A77581" w:rsidRDefault="007B2821" w:rsidP="00777771">
      <w:pPr>
        <w:pStyle w:val="ListParagraph"/>
        <w:numPr>
          <w:ilvl w:val="1"/>
          <w:numId w:val="4"/>
        </w:numPr>
        <w:rPr>
          <w:sz w:val="18"/>
          <w:szCs w:val="18"/>
        </w:rPr>
      </w:pPr>
      <w:r w:rsidRPr="00A77581">
        <w:rPr>
          <w:sz w:val="18"/>
          <w:szCs w:val="18"/>
        </w:rPr>
        <w:t>Upon receipt of the booking form, the details will be passed to our Finance Department who w</w:t>
      </w:r>
      <w:r w:rsidR="00BD17BE" w:rsidRPr="00A77581">
        <w:rPr>
          <w:sz w:val="18"/>
          <w:szCs w:val="18"/>
        </w:rPr>
        <w:t>ill invoice the Hirer directly if a charge is to be made. The Hirer must become a member of the Elphinstone Sports and Social Club Ltd</w:t>
      </w:r>
    </w:p>
    <w:p w14:paraId="79B5727D" w14:textId="77777777" w:rsidR="007B2821" w:rsidRDefault="007B2821" w:rsidP="00777771">
      <w:pPr>
        <w:pStyle w:val="Default"/>
        <w:numPr>
          <w:ilvl w:val="1"/>
          <w:numId w:val="4"/>
        </w:numPr>
        <w:rPr>
          <w:rFonts w:asciiTheme="minorHAnsi" w:hAnsiTheme="minorHAnsi"/>
          <w:color w:val="auto"/>
          <w:sz w:val="18"/>
          <w:szCs w:val="18"/>
        </w:rPr>
      </w:pPr>
      <w:r w:rsidRPr="00BD17BE">
        <w:rPr>
          <w:rFonts w:asciiTheme="minorHAnsi" w:hAnsiTheme="minorHAnsi"/>
          <w:color w:val="auto"/>
          <w:sz w:val="18"/>
          <w:szCs w:val="18"/>
        </w:rPr>
        <w:t xml:space="preserve">It is not normally our policy to accommodate 18th and 21st Birthday parties. </w:t>
      </w:r>
      <w:r w:rsidR="00BD17BE">
        <w:rPr>
          <w:rFonts w:asciiTheme="minorHAnsi" w:hAnsiTheme="minorHAnsi"/>
          <w:color w:val="auto"/>
          <w:sz w:val="18"/>
          <w:szCs w:val="18"/>
        </w:rPr>
        <w:t>A request can be made to the chairman via the duty manager.</w:t>
      </w:r>
      <w:r w:rsidR="00A77581">
        <w:rPr>
          <w:rFonts w:asciiTheme="minorHAnsi" w:hAnsiTheme="minorHAnsi"/>
          <w:color w:val="auto"/>
          <w:sz w:val="18"/>
          <w:szCs w:val="18"/>
        </w:rPr>
        <w:t xml:space="preserve"> </w:t>
      </w:r>
    </w:p>
    <w:p w14:paraId="40F617E7" w14:textId="77777777" w:rsidR="00BD17BE" w:rsidRPr="00BD17BE" w:rsidRDefault="00BD17BE" w:rsidP="007B2821">
      <w:pPr>
        <w:pStyle w:val="Default"/>
        <w:rPr>
          <w:rFonts w:asciiTheme="minorHAnsi" w:hAnsiTheme="minorHAnsi"/>
          <w:color w:val="auto"/>
          <w:sz w:val="18"/>
          <w:szCs w:val="18"/>
        </w:rPr>
      </w:pPr>
    </w:p>
    <w:p w14:paraId="3BFFC160" w14:textId="77777777" w:rsidR="00BD17BE" w:rsidRPr="00550C65" w:rsidRDefault="007B2821" w:rsidP="007B2821">
      <w:pPr>
        <w:pStyle w:val="Default"/>
        <w:rPr>
          <w:rFonts w:asciiTheme="minorHAnsi" w:hAnsiTheme="minorHAnsi"/>
          <w:b/>
          <w:bCs/>
          <w:color w:val="auto"/>
          <w:sz w:val="18"/>
          <w:szCs w:val="18"/>
        </w:rPr>
      </w:pPr>
      <w:r w:rsidRPr="00BD17BE">
        <w:rPr>
          <w:rFonts w:asciiTheme="minorHAnsi" w:hAnsiTheme="minorHAnsi"/>
          <w:b/>
          <w:bCs/>
          <w:color w:val="auto"/>
          <w:sz w:val="18"/>
          <w:szCs w:val="18"/>
        </w:rPr>
        <w:t xml:space="preserve">Charges </w:t>
      </w:r>
    </w:p>
    <w:p w14:paraId="5DAA4C27" w14:textId="77777777" w:rsidR="00A77581" w:rsidRDefault="007B2821" w:rsidP="00A77581">
      <w:pPr>
        <w:pStyle w:val="ListParagraph"/>
        <w:numPr>
          <w:ilvl w:val="0"/>
          <w:numId w:val="4"/>
        </w:numPr>
        <w:rPr>
          <w:sz w:val="18"/>
          <w:szCs w:val="18"/>
        </w:rPr>
      </w:pPr>
      <w:r w:rsidRPr="00A77581">
        <w:rPr>
          <w:sz w:val="18"/>
          <w:szCs w:val="18"/>
        </w:rPr>
        <w:t xml:space="preserve">The Hirer will be held responsible for any damages or loss of furniture, equipment or crockery. </w:t>
      </w:r>
    </w:p>
    <w:p w14:paraId="69384A8F" w14:textId="77777777" w:rsidR="00A77581" w:rsidRDefault="007B2821" w:rsidP="00A77581">
      <w:pPr>
        <w:pStyle w:val="ListParagraph"/>
        <w:numPr>
          <w:ilvl w:val="1"/>
          <w:numId w:val="4"/>
        </w:numPr>
        <w:rPr>
          <w:sz w:val="18"/>
          <w:szCs w:val="18"/>
        </w:rPr>
      </w:pPr>
      <w:r w:rsidRPr="00A77581">
        <w:rPr>
          <w:sz w:val="18"/>
          <w:szCs w:val="18"/>
        </w:rPr>
        <w:t xml:space="preserve">The Hirer shall pay to The </w:t>
      </w:r>
      <w:r w:rsidR="00BD17BE" w:rsidRPr="00A77581">
        <w:rPr>
          <w:sz w:val="18"/>
          <w:szCs w:val="18"/>
        </w:rPr>
        <w:t>Elphinstone Sports and Social Club Ltd</w:t>
      </w:r>
      <w:r w:rsidRPr="00A77581">
        <w:rPr>
          <w:sz w:val="18"/>
          <w:szCs w:val="18"/>
        </w:rPr>
        <w:t xml:space="preserve">, on demand, the amount required to make good or remedy any such damage. </w:t>
      </w:r>
    </w:p>
    <w:p w14:paraId="2F913A59" w14:textId="77777777" w:rsidR="00BD17BE" w:rsidRPr="00A77581" w:rsidRDefault="00BD17BE" w:rsidP="007B2821">
      <w:pPr>
        <w:pStyle w:val="ListParagraph"/>
        <w:numPr>
          <w:ilvl w:val="1"/>
          <w:numId w:val="4"/>
        </w:numPr>
        <w:rPr>
          <w:sz w:val="18"/>
          <w:szCs w:val="18"/>
        </w:rPr>
      </w:pPr>
      <w:r w:rsidRPr="00A77581">
        <w:rPr>
          <w:sz w:val="18"/>
          <w:szCs w:val="18"/>
        </w:rPr>
        <w:t xml:space="preserve">The management reserves the right to request a deposit. </w:t>
      </w:r>
      <w:r w:rsidR="007B2821" w:rsidRPr="00A77581">
        <w:rPr>
          <w:sz w:val="18"/>
          <w:szCs w:val="18"/>
        </w:rPr>
        <w:t>This will be refunded in full subject to there being no damage to The</w:t>
      </w:r>
      <w:r w:rsidRPr="00A77581">
        <w:rPr>
          <w:sz w:val="18"/>
          <w:szCs w:val="18"/>
        </w:rPr>
        <w:t xml:space="preserve"> Elphinstone Sports and Social Club </w:t>
      </w:r>
      <w:r w:rsidR="00550C65" w:rsidRPr="00A77581">
        <w:rPr>
          <w:sz w:val="18"/>
          <w:szCs w:val="18"/>
        </w:rPr>
        <w:t>Ltd property</w:t>
      </w:r>
      <w:r w:rsidR="007B2821" w:rsidRPr="00A77581">
        <w:rPr>
          <w:sz w:val="18"/>
          <w:szCs w:val="18"/>
        </w:rPr>
        <w:t xml:space="preserve"> or equipment. </w:t>
      </w:r>
    </w:p>
    <w:p w14:paraId="71783F79" w14:textId="77777777" w:rsidR="00A77581" w:rsidRDefault="007B2821" w:rsidP="00777771">
      <w:pPr>
        <w:pStyle w:val="Default"/>
        <w:numPr>
          <w:ilvl w:val="1"/>
          <w:numId w:val="4"/>
        </w:numPr>
        <w:rPr>
          <w:rFonts w:asciiTheme="minorHAnsi" w:hAnsiTheme="minorHAnsi"/>
          <w:color w:val="auto"/>
          <w:sz w:val="18"/>
          <w:szCs w:val="18"/>
        </w:rPr>
      </w:pPr>
      <w:r w:rsidRPr="00BD17BE">
        <w:rPr>
          <w:rFonts w:asciiTheme="minorHAnsi" w:hAnsiTheme="minorHAnsi"/>
          <w:color w:val="auto"/>
          <w:sz w:val="18"/>
          <w:szCs w:val="18"/>
        </w:rPr>
        <w:t xml:space="preserve">Major variations to the booking such as date change will attract a £10 administration fee. </w:t>
      </w:r>
    </w:p>
    <w:p w14:paraId="2D27E850" w14:textId="77777777" w:rsidR="007B2821" w:rsidRPr="00A77581" w:rsidRDefault="007B2821" w:rsidP="00777771">
      <w:pPr>
        <w:pStyle w:val="Default"/>
        <w:numPr>
          <w:ilvl w:val="1"/>
          <w:numId w:val="4"/>
        </w:numPr>
        <w:rPr>
          <w:rFonts w:asciiTheme="minorHAnsi" w:hAnsiTheme="minorHAnsi"/>
          <w:color w:val="auto"/>
          <w:sz w:val="18"/>
          <w:szCs w:val="18"/>
        </w:rPr>
      </w:pPr>
      <w:r w:rsidRPr="00A77581">
        <w:rPr>
          <w:rFonts w:asciiTheme="minorHAnsi" w:hAnsiTheme="minorHAnsi"/>
          <w:color w:val="auto"/>
          <w:sz w:val="18"/>
          <w:szCs w:val="18"/>
        </w:rPr>
        <w:t xml:space="preserve">Cancellation charges prior to the event booking will be applied as detailed below: </w:t>
      </w:r>
    </w:p>
    <w:p w14:paraId="6F081981" w14:textId="77777777" w:rsidR="007B2821" w:rsidRPr="00BD17BE" w:rsidRDefault="007B2821" w:rsidP="00A77581">
      <w:pPr>
        <w:pStyle w:val="Default"/>
        <w:ind w:left="360"/>
        <w:rPr>
          <w:rFonts w:asciiTheme="minorHAnsi" w:hAnsiTheme="minorHAnsi"/>
          <w:color w:val="auto"/>
          <w:sz w:val="18"/>
          <w:szCs w:val="18"/>
        </w:rPr>
      </w:pPr>
      <w:r w:rsidRPr="00BD17BE">
        <w:rPr>
          <w:rFonts w:asciiTheme="minorHAnsi" w:hAnsiTheme="minorHAnsi"/>
          <w:color w:val="auto"/>
          <w:sz w:val="18"/>
          <w:szCs w:val="18"/>
        </w:rPr>
        <w:t xml:space="preserve">Up to 28 days No charge </w:t>
      </w:r>
    </w:p>
    <w:p w14:paraId="24C75EE7" w14:textId="77777777" w:rsidR="0032629B" w:rsidRDefault="007B2821" w:rsidP="00A77581">
      <w:pPr>
        <w:pStyle w:val="Default"/>
        <w:ind w:left="360"/>
        <w:rPr>
          <w:rFonts w:asciiTheme="minorHAnsi" w:hAnsiTheme="minorHAnsi"/>
          <w:color w:val="auto"/>
          <w:sz w:val="18"/>
          <w:szCs w:val="18"/>
        </w:rPr>
      </w:pPr>
      <w:r w:rsidRPr="00BD17BE">
        <w:rPr>
          <w:rFonts w:asciiTheme="minorHAnsi" w:hAnsiTheme="minorHAnsi"/>
          <w:color w:val="auto"/>
          <w:sz w:val="18"/>
          <w:szCs w:val="18"/>
        </w:rPr>
        <w:t>28 to</w:t>
      </w:r>
      <w:r w:rsidR="0032629B">
        <w:rPr>
          <w:rFonts w:asciiTheme="minorHAnsi" w:hAnsiTheme="minorHAnsi"/>
          <w:color w:val="auto"/>
          <w:sz w:val="18"/>
          <w:szCs w:val="18"/>
        </w:rPr>
        <w:t xml:space="preserve"> </w:t>
      </w:r>
      <w:r w:rsidRPr="00BD17BE">
        <w:rPr>
          <w:rFonts w:asciiTheme="minorHAnsi" w:hAnsiTheme="minorHAnsi"/>
          <w:color w:val="auto"/>
          <w:sz w:val="18"/>
          <w:szCs w:val="18"/>
        </w:rPr>
        <w:t xml:space="preserve">14 days </w:t>
      </w:r>
      <w:r w:rsidR="0032629B">
        <w:rPr>
          <w:rFonts w:asciiTheme="minorHAnsi" w:hAnsiTheme="minorHAnsi"/>
          <w:color w:val="auto"/>
          <w:sz w:val="18"/>
          <w:szCs w:val="18"/>
        </w:rPr>
        <w:t>£100.00 will be charged.</w:t>
      </w:r>
    </w:p>
    <w:p w14:paraId="0F909345" w14:textId="77777777" w:rsidR="007B2821" w:rsidRDefault="007B2821" w:rsidP="00A77581">
      <w:pPr>
        <w:pStyle w:val="Default"/>
        <w:ind w:left="360"/>
        <w:rPr>
          <w:rFonts w:asciiTheme="minorHAnsi" w:hAnsiTheme="minorHAnsi"/>
          <w:color w:val="auto"/>
          <w:sz w:val="18"/>
          <w:szCs w:val="18"/>
        </w:rPr>
      </w:pPr>
      <w:r w:rsidRPr="00BD17BE">
        <w:rPr>
          <w:rFonts w:asciiTheme="minorHAnsi" w:hAnsiTheme="minorHAnsi"/>
          <w:color w:val="auto"/>
          <w:sz w:val="18"/>
          <w:szCs w:val="18"/>
        </w:rPr>
        <w:t xml:space="preserve">14 days or less </w:t>
      </w:r>
      <w:r w:rsidR="0032629B">
        <w:rPr>
          <w:rFonts w:asciiTheme="minorHAnsi" w:hAnsiTheme="minorHAnsi"/>
          <w:color w:val="auto"/>
          <w:sz w:val="18"/>
          <w:szCs w:val="18"/>
        </w:rPr>
        <w:t>£200.00 will be charged.</w:t>
      </w:r>
    </w:p>
    <w:p w14:paraId="386E7F41" w14:textId="77777777" w:rsidR="00A77581" w:rsidRPr="00BD17BE" w:rsidRDefault="00A77581" w:rsidP="00A77581">
      <w:pPr>
        <w:pStyle w:val="Default"/>
        <w:ind w:left="360"/>
        <w:rPr>
          <w:rFonts w:asciiTheme="minorHAnsi" w:hAnsiTheme="minorHAnsi"/>
          <w:color w:val="auto"/>
          <w:sz w:val="18"/>
          <w:szCs w:val="18"/>
        </w:rPr>
      </w:pPr>
    </w:p>
    <w:p w14:paraId="0214BB81" w14:textId="77777777" w:rsidR="00A77581" w:rsidRDefault="007B2821" w:rsidP="00777771">
      <w:pPr>
        <w:pStyle w:val="ListParagraph"/>
        <w:numPr>
          <w:ilvl w:val="1"/>
          <w:numId w:val="4"/>
        </w:numPr>
        <w:rPr>
          <w:sz w:val="18"/>
          <w:szCs w:val="18"/>
        </w:rPr>
      </w:pPr>
      <w:r w:rsidRPr="00A77581">
        <w:rPr>
          <w:sz w:val="18"/>
          <w:szCs w:val="18"/>
        </w:rPr>
        <w:t>Notice of cancellation must be made in writing and will become effective on the date received by</w:t>
      </w:r>
      <w:r w:rsidR="0032629B" w:rsidRPr="00A77581">
        <w:rPr>
          <w:sz w:val="18"/>
          <w:szCs w:val="18"/>
        </w:rPr>
        <w:t xml:space="preserve"> Elphinstone Sports and Social Club Ltd.</w:t>
      </w:r>
    </w:p>
    <w:p w14:paraId="706A0400" w14:textId="77777777" w:rsidR="00A77581" w:rsidRDefault="007B2821" w:rsidP="00777771">
      <w:pPr>
        <w:pStyle w:val="ListParagraph"/>
        <w:numPr>
          <w:ilvl w:val="1"/>
          <w:numId w:val="4"/>
        </w:numPr>
        <w:rPr>
          <w:sz w:val="18"/>
          <w:szCs w:val="18"/>
        </w:rPr>
      </w:pPr>
      <w:r w:rsidRPr="00A77581">
        <w:rPr>
          <w:sz w:val="18"/>
          <w:szCs w:val="18"/>
        </w:rPr>
        <w:t>The</w:t>
      </w:r>
      <w:r w:rsidR="0032629B" w:rsidRPr="00A77581">
        <w:rPr>
          <w:sz w:val="18"/>
          <w:szCs w:val="18"/>
        </w:rPr>
        <w:t xml:space="preserve"> Elphinstone Sports and Social Club Ltd </w:t>
      </w:r>
      <w:r w:rsidRPr="00A77581">
        <w:rPr>
          <w:sz w:val="18"/>
          <w:szCs w:val="18"/>
        </w:rPr>
        <w:t>reserves the right to cancel a booking if the holding of the event is prevented by circumstances</w:t>
      </w:r>
      <w:r w:rsidR="0032629B" w:rsidRPr="00A77581">
        <w:rPr>
          <w:sz w:val="18"/>
          <w:szCs w:val="18"/>
        </w:rPr>
        <w:t xml:space="preserve"> beyond the control of the Elphinstone Sports and Social Club Ltd.</w:t>
      </w:r>
    </w:p>
    <w:p w14:paraId="2E28606D" w14:textId="77777777" w:rsidR="003F39BA" w:rsidRDefault="0032629B" w:rsidP="00A77581">
      <w:pPr>
        <w:pStyle w:val="ListParagraph"/>
        <w:numPr>
          <w:ilvl w:val="1"/>
          <w:numId w:val="4"/>
        </w:numPr>
        <w:rPr>
          <w:sz w:val="18"/>
          <w:szCs w:val="18"/>
        </w:rPr>
      </w:pPr>
      <w:r w:rsidRPr="00A77581">
        <w:rPr>
          <w:sz w:val="18"/>
          <w:szCs w:val="18"/>
        </w:rPr>
        <w:t xml:space="preserve">The Elphinstone Sports and Social Club Ltd </w:t>
      </w:r>
      <w:r w:rsidR="007B2821" w:rsidRPr="00A77581">
        <w:rPr>
          <w:sz w:val="18"/>
          <w:szCs w:val="18"/>
        </w:rPr>
        <w:t xml:space="preserve">will refund any monies paid in advance. </w:t>
      </w:r>
    </w:p>
    <w:p w14:paraId="5E07F9B5" w14:textId="77777777" w:rsidR="007B2821" w:rsidRPr="00A77581" w:rsidRDefault="007B2821" w:rsidP="00A77581">
      <w:pPr>
        <w:pStyle w:val="ListParagraph"/>
        <w:numPr>
          <w:ilvl w:val="1"/>
          <w:numId w:val="4"/>
        </w:numPr>
        <w:rPr>
          <w:sz w:val="18"/>
          <w:szCs w:val="18"/>
        </w:rPr>
      </w:pPr>
      <w:r w:rsidRPr="00A77581">
        <w:rPr>
          <w:sz w:val="18"/>
          <w:szCs w:val="18"/>
        </w:rPr>
        <w:t xml:space="preserve">The </w:t>
      </w:r>
      <w:r w:rsidR="0032629B" w:rsidRPr="00A77581">
        <w:rPr>
          <w:sz w:val="18"/>
          <w:szCs w:val="18"/>
        </w:rPr>
        <w:t xml:space="preserve">Elphinstone Sports and Social Club Ltd </w:t>
      </w:r>
      <w:r w:rsidRPr="00A77581">
        <w:rPr>
          <w:sz w:val="18"/>
          <w:szCs w:val="18"/>
        </w:rPr>
        <w:t xml:space="preserve">does not accept any liability for losses incurred due to the cancellation of an event. </w:t>
      </w:r>
    </w:p>
    <w:p w14:paraId="730372DC" w14:textId="77777777" w:rsidR="007B2821" w:rsidRPr="00BD17BE" w:rsidRDefault="007B2821" w:rsidP="00777771">
      <w:pPr>
        <w:pStyle w:val="Default"/>
        <w:numPr>
          <w:ilvl w:val="0"/>
          <w:numId w:val="4"/>
        </w:numPr>
        <w:rPr>
          <w:rFonts w:asciiTheme="minorHAnsi" w:hAnsiTheme="minorHAnsi"/>
          <w:color w:val="auto"/>
          <w:sz w:val="18"/>
          <w:szCs w:val="18"/>
        </w:rPr>
      </w:pPr>
      <w:r w:rsidRPr="00BD17BE">
        <w:rPr>
          <w:rFonts w:asciiTheme="minorHAnsi" w:hAnsiTheme="minorHAnsi"/>
          <w:b/>
          <w:bCs/>
          <w:color w:val="auto"/>
          <w:sz w:val="18"/>
          <w:szCs w:val="18"/>
        </w:rPr>
        <w:t xml:space="preserve">Catering </w:t>
      </w:r>
    </w:p>
    <w:p w14:paraId="665A6784" w14:textId="77777777" w:rsidR="003F39BA" w:rsidRDefault="007B2821" w:rsidP="00777771">
      <w:pPr>
        <w:pStyle w:val="ListParagraph"/>
        <w:numPr>
          <w:ilvl w:val="1"/>
          <w:numId w:val="4"/>
        </w:numPr>
        <w:rPr>
          <w:sz w:val="18"/>
          <w:szCs w:val="18"/>
        </w:rPr>
      </w:pPr>
      <w:proofErr w:type="gramStart"/>
      <w:r w:rsidRPr="003F39BA">
        <w:rPr>
          <w:sz w:val="18"/>
          <w:szCs w:val="18"/>
        </w:rPr>
        <w:t xml:space="preserve">Catering and refreshments may only be provided by The </w:t>
      </w:r>
      <w:r w:rsidR="0032629B" w:rsidRPr="003F39BA">
        <w:rPr>
          <w:sz w:val="18"/>
          <w:szCs w:val="18"/>
        </w:rPr>
        <w:t xml:space="preserve">Elphinstone Sports and Social Club Ltd </w:t>
      </w:r>
      <w:r w:rsidRPr="003F39BA">
        <w:rPr>
          <w:sz w:val="18"/>
          <w:szCs w:val="18"/>
        </w:rPr>
        <w:t>and its Catering Partner</w:t>
      </w:r>
      <w:r w:rsidR="003F39BA">
        <w:rPr>
          <w:sz w:val="18"/>
          <w:szCs w:val="18"/>
        </w:rPr>
        <w:t>s</w:t>
      </w:r>
      <w:proofErr w:type="gramEnd"/>
      <w:r w:rsidRPr="003F39BA">
        <w:rPr>
          <w:sz w:val="18"/>
          <w:szCs w:val="18"/>
        </w:rPr>
        <w:t xml:space="preserve"> unless otherwise agreed</w:t>
      </w:r>
      <w:r w:rsidR="003F39BA">
        <w:rPr>
          <w:sz w:val="18"/>
          <w:szCs w:val="18"/>
        </w:rPr>
        <w:t>.</w:t>
      </w:r>
      <w:r w:rsidRPr="003F39BA">
        <w:rPr>
          <w:sz w:val="18"/>
          <w:szCs w:val="18"/>
        </w:rPr>
        <w:t xml:space="preserve"> </w:t>
      </w:r>
      <w:r w:rsidR="003F39BA">
        <w:rPr>
          <w:sz w:val="18"/>
          <w:szCs w:val="18"/>
        </w:rPr>
        <w:t>A</w:t>
      </w:r>
      <w:r w:rsidRPr="003F39BA">
        <w:rPr>
          <w:sz w:val="18"/>
          <w:szCs w:val="18"/>
        </w:rPr>
        <w:t>n additional charge will then be made for the use of the kitchen.</w:t>
      </w:r>
    </w:p>
    <w:p w14:paraId="35422E10" w14:textId="77777777" w:rsidR="003F39BA" w:rsidRDefault="003F39BA" w:rsidP="00777771">
      <w:pPr>
        <w:pStyle w:val="ListParagraph"/>
        <w:numPr>
          <w:ilvl w:val="1"/>
          <w:numId w:val="4"/>
        </w:numPr>
        <w:rPr>
          <w:sz w:val="18"/>
          <w:szCs w:val="18"/>
        </w:rPr>
      </w:pPr>
      <w:r w:rsidRPr="0032629B">
        <w:rPr>
          <w:sz w:val="18"/>
          <w:szCs w:val="18"/>
        </w:rPr>
        <w:t xml:space="preserve">The </w:t>
      </w:r>
      <w:r w:rsidRPr="00BD17BE">
        <w:rPr>
          <w:sz w:val="18"/>
          <w:szCs w:val="18"/>
        </w:rPr>
        <w:t>Elphinstone Sports and Social Club Ltd</w:t>
      </w:r>
      <w:r w:rsidRPr="0032629B">
        <w:rPr>
          <w:sz w:val="18"/>
          <w:szCs w:val="18"/>
        </w:rPr>
        <w:t xml:space="preserve"> </w:t>
      </w:r>
      <w:r w:rsidR="007B2821" w:rsidRPr="003F39BA">
        <w:rPr>
          <w:sz w:val="18"/>
          <w:szCs w:val="18"/>
        </w:rPr>
        <w:t>and its Catering Partner</w:t>
      </w:r>
      <w:r>
        <w:rPr>
          <w:sz w:val="18"/>
          <w:szCs w:val="18"/>
        </w:rPr>
        <w:t>s</w:t>
      </w:r>
      <w:r w:rsidR="007B2821" w:rsidRPr="003F39BA">
        <w:rPr>
          <w:sz w:val="18"/>
          <w:szCs w:val="18"/>
        </w:rPr>
        <w:t xml:space="preserve"> accept no liability for food and refreshments provided by the Hirer of the Function Room. </w:t>
      </w:r>
    </w:p>
    <w:p w14:paraId="46EDDFFF" w14:textId="77777777" w:rsidR="007B2821" w:rsidRPr="003F39BA" w:rsidRDefault="007B2821" w:rsidP="00777771">
      <w:pPr>
        <w:pStyle w:val="ListParagraph"/>
        <w:numPr>
          <w:ilvl w:val="1"/>
          <w:numId w:val="4"/>
        </w:numPr>
        <w:rPr>
          <w:sz w:val="18"/>
          <w:szCs w:val="18"/>
        </w:rPr>
      </w:pPr>
      <w:r w:rsidRPr="003F39BA">
        <w:rPr>
          <w:sz w:val="18"/>
          <w:szCs w:val="18"/>
        </w:rPr>
        <w:t xml:space="preserve">The </w:t>
      </w:r>
      <w:r w:rsidR="0032629B" w:rsidRPr="003F39BA">
        <w:rPr>
          <w:sz w:val="18"/>
          <w:szCs w:val="18"/>
        </w:rPr>
        <w:t>Elphinstone Sports and Social Club Ltd</w:t>
      </w:r>
      <w:r w:rsidRPr="003F39BA">
        <w:rPr>
          <w:sz w:val="18"/>
          <w:szCs w:val="18"/>
        </w:rPr>
        <w:t xml:space="preserve"> Catering Partner will invoice the Hirer separately for all catering provided for Social events. </w:t>
      </w:r>
    </w:p>
    <w:p w14:paraId="2EB71EB7" w14:textId="77777777" w:rsidR="007B2821" w:rsidRPr="0032629B" w:rsidRDefault="007B2821" w:rsidP="00777771">
      <w:pPr>
        <w:pStyle w:val="Default"/>
        <w:numPr>
          <w:ilvl w:val="0"/>
          <w:numId w:val="4"/>
        </w:numPr>
        <w:rPr>
          <w:rFonts w:asciiTheme="minorHAnsi" w:hAnsiTheme="minorHAnsi"/>
          <w:color w:val="auto"/>
          <w:sz w:val="18"/>
          <w:szCs w:val="18"/>
        </w:rPr>
      </w:pPr>
      <w:r w:rsidRPr="0032629B">
        <w:rPr>
          <w:rFonts w:asciiTheme="minorHAnsi" w:hAnsiTheme="minorHAnsi"/>
          <w:b/>
          <w:bCs/>
          <w:color w:val="auto"/>
          <w:sz w:val="18"/>
          <w:szCs w:val="18"/>
        </w:rPr>
        <w:t xml:space="preserve">Social Events Facilities </w:t>
      </w:r>
    </w:p>
    <w:p w14:paraId="42222D98" w14:textId="77777777" w:rsidR="003F39BA" w:rsidRDefault="007B2821" w:rsidP="00777771">
      <w:pPr>
        <w:pStyle w:val="ListParagraph"/>
        <w:numPr>
          <w:ilvl w:val="1"/>
          <w:numId w:val="4"/>
        </w:numPr>
        <w:rPr>
          <w:sz w:val="18"/>
          <w:szCs w:val="18"/>
        </w:rPr>
      </w:pPr>
      <w:r w:rsidRPr="003F39BA">
        <w:rPr>
          <w:sz w:val="18"/>
          <w:szCs w:val="18"/>
        </w:rPr>
        <w:t>Entertainment equipment may be brought into the building subject to discussion and agreement with our Function Room Co-ordinator.</w:t>
      </w:r>
    </w:p>
    <w:p w14:paraId="343BF543" w14:textId="77777777" w:rsidR="003F39BA" w:rsidRDefault="007B2821" w:rsidP="003F39BA">
      <w:pPr>
        <w:pStyle w:val="ListParagraph"/>
        <w:numPr>
          <w:ilvl w:val="1"/>
          <w:numId w:val="4"/>
        </w:numPr>
        <w:rPr>
          <w:sz w:val="18"/>
          <w:szCs w:val="18"/>
        </w:rPr>
      </w:pPr>
      <w:r w:rsidRPr="003F39BA">
        <w:rPr>
          <w:sz w:val="18"/>
          <w:szCs w:val="18"/>
        </w:rPr>
        <w:t xml:space="preserve"> Any electrical equipment must have a valid Portable Appliance Test Certificate. </w:t>
      </w:r>
    </w:p>
    <w:p w14:paraId="7B3CEB65" w14:textId="77777777" w:rsidR="007B2821" w:rsidRPr="003F39BA" w:rsidRDefault="007B2821" w:rsidP="003F39BA">
      <w:pPr>
        <w:pStyle w:val="ListParagraph"/>
        <w:numPr>
          <w:ilvl w:val="1"/>
          <w:numId w:val="4"/>
        </w:numPr>
        <w:rPr>
          <w:sz w:val="18"/>
          <w:szCs w:val="18"/>
        </w:rPr>
      </w:pPr>
      <w:r w:rsidRPr="003F39BA">
        <w:rPr>
          <w:sz w:val="18"/>
          <w:szCs w:val="18"/>
        </w:rPr>
        <w:t xml:space="preserve">Any entertainment equipment or facilities required to be hired for Social events will be organised and managed by the </w:t>
      </w:r>
      <w:r w:rsidR="000D64B7" w:rsidRPr="003F39BA">
        <w:rPr>
          <w:sz w:val="18"/>
          <w:szCs w:val="18"/>
        </w:rPr>
        <w:t xml:space="preserve">Elphinstone Sports and Social Club </w:t>
      </w:r>
      <w:r w:rsidR="00550C65" w:rsidRPr="003F39BA">
        <w:rPr>
          <w:sz w:val="18"/>
          <w:szCs w:val="18"/>
        </w:rPr>
        <w:t>Ltd who</w:t>
      </w:r>
      <w:r w:rsidRPr="003F39BA">
        <w:rPr>
          <w:sz w:val="18"/>
          <w:szCs w:val="18"/>
        </w:rPr>
        <w:t xml:space="preserve"> will invoice the Hirer for all such equipment and facilities hired. </w:t>
      </w:r>
    </w:p>
    <w:p w14:paraId="6B1F7CA5" w14:textId="77777777" w:rsidR="007B2821" w:rsidRPr="0032629B" w:rsidRDefault="007B2821" w:rsidP="00777771">
      <w:pPr>
        <w:pStyle w:val="Default"/>
        <w:numPr>
          <w:ilvl w:val="0"/>
          <w:numId w:val="4"/>
        </w:numPr>
        <w:rPr>
          <w:rFonts w:asciiTheme="minorHAnsi" w:hAnsiTheme="minorHAnsi"/>
          <w:color w:val="auto"/>
          <w:sz w:val="18"/>
          <w:szCs w:val="18"/>
        </w:rPr>
      </w:pPr>
      <w:r w:rsidRPr="0032629B">
        <w:rPr>
          <w:rFonts w:asciiTheme="minorHAnsi" w:hAnsiTheme="minorHAnsi"/>
          <w:b/>
          <w:bCs/>
          <w:color w:val="auto"/>
          <w:sz w:val="18"/>
          <w:szCs w:val="18"/>
        </w:rPr>
        <w:t xml:space="preserve">Health and Safety </w:t>
      </w:r>
    </w:p>
    <w:p w14:paraId="31FDC8FE" w14:textId="77777777" w:rsidR="003F39BA" w:rsidRDefault="007B2821" w:rsidP="00777771">
      <w:pPr>
        <w:pStyle w:val="ListParagraph"/>
        <w:numPr>
          <w:ilvl w:val="1"/>
          <w:numId w:val="4"/>
        </w:numPr>
        <w:rPr>
          <w:sz w:val="18"/>
          <w:szCs w:val="18"/>
        </w:rPr>
      </w:pPr>
      <w:r w:rsidRPr="003F39BA">
        <w:rPr>
          <w:sz w:val="18"/>
          <w:szCs w:val="18"/>
        </w:rPr>
        <w:t>In accordance with The</w:t>
      </w:r>
      <w:r w:rsidR="000D64B7" w:rsidRPr="003F39BA">
        <w:rPr>
          <w:sz w:val="18"/>
          <w:szCs w:val="18"/>
        </w:rPr>
        <w:t xml:space="preserve"> Elphinstone Sports and Social Club </w:t>
      </w:r>
      <w:r w:rsidR="00550C65" w:rsidRPr="003F39BA">
        <w:rPr>
          <w:sz w:val="18"/>
          <w:szCs w:val="18"/>
        </w:rPr>
        <w:t>Ltd Licence</w:t>
      </w:r>
      <w:r w:rsidRPr="003F39BA">
        <w:rPr>
          <w:sz w:val="18"/>
          <w:szCs w:val="18"/>
        </w:rPr>
        <w:t xml:space="preserve"> the maximum capacity of the function room is </w:t>
      </w:r>
      <w:r w:rsidR="000D64B7" w:rsidRPr="003F39BA">
        <w:rPr>
          <w:sz w:val="18"/>
          <w:szCs w:val="18"/>
        </w:rPr>
        <w:t xml:space="preserve">90 </w:t>
      </w:r>
      <w:r w:rsidRPr="003F39BA">
        <w:rPr>
          <w:sz w:val="18"/>
          <w:szCs w:val="18"/>
        </w:rPr>
        <w:t xml:space="preserve">persons </w:t>
      </w:r>
      <w:r w:rsidR="000D64B7" w:rsidRPr="003F39BA">
        <w:rPr>
          <w:sz w:val="18"/>
          <w:szCs w:val="18"/>
        </w:rPr>
        <w:t>seated at tables and chairs or 200</w:t>
      </w:r>
      <w:r w:rsidRPr="003F39BA">
        <w:rPr>
          <w:sz w:val="18"/>
          <w:szCs w:val="18"/>
        </w:rPr>
        <w:t>persons close seated/dancing including all performers, front of house s</w:t>
      </w:r>
      <w:r w:rsidR="003F39BA">
        <w:rPr>
          <w:sz w:val="18"/>
          <w:szCs w:val="18"/>
        </w:rPr>
        <w:t>taff, technicians and caterers.</w:t>
      </w:r>
    </w:p>
    <w:p w14:paraId="70148645" w14:textId="77777777" w:rsidR="000D64B7" w:rsidRPr="003F39BA" w:rsidRDefault="007B2821" w:rsidP="00777771">
      <w:pPr>
        <w:pStyle w:val="ListParagraph"/>
        <w:numPr>
          <w:ilvl w:val="1"/>
          <w:numId w:val="4"/>
        </w:numPr>
        <w:rPr>
          <w:sz w:val="18"/>
          <w:szCs w:val="18"/>
        </w:rPr>
      </w:pPr>
      <w:r w:rsidRPr="003F39BA">
        <w:rPr>
          <w:sz w:val="18"/>
          <w:szCs w:val="18"/>
        </w:rPr>
        <w:t xml:space="preserve">Fire exits and extinguishers are to be kept clear and visible at all times. </w:t>
      </w:r>
    </w:p>
    <w:p w14:paraId="5E7008A4" w14:textId="77777777" w:rsidR="007B2821" w:rsidRDefault="007B2821" w:rsidP="00777771">
      <w:pPr>
        <w:pStyle w:val="Default"/>
        <w:numPr>
          <w:ilvl w:val="1"/>
          <w:numId w:val="4"/>
        </w:numPr>
        <w:rPr>
          <w:rFonts w:asciiTheme="minorHAnsi" w:hAnsiTheme="minorHAnsi"/>
          <w:color w:val="auto"/>
          <w:sz w:val="18"/>
          <w:szCs w:val="18"/>
        </w:rPr>
      </w:pPr>
      <w:r w:rsidRPr="0032629B">
        <w:rPr>
          <w:rFonts w:asciiTheme="minorHAnsi" w:hAnsiTheme="minorHAnsi"/>
          <w:color w:val="auto"/>
          <w:sz w:val="18"/>
          <w:szCs w:val="18"/>
        </w:rPr>
        <w:t>In accordance with legislation, no smoking is permitted anywhere within the premises. There is a cigarette en</w:t>
      </w:r>
      <w:r w:rsidR="000D64B7">
        <w:rPr>
          <w:rFonts w:asciiTheme="minorHAnsi" w:hAnsiTheme="minorHAnsi"/>
          <w:color w:val="auto"/>
          <w:sz w:val="18"/>
          <w:szCs w:val="18"/>
        </w:rPr>
        <w:t>d dispenser located on the balcony</w:t>
      </w:r>
      <w:r w:rsidRPr="0032629B">
        <w:rPr>
          <w:rFonts w:asciiTheme="minorHAnsi" w:hAnsiTheme="minorHAnsi"/>
          <w:color w:val="auto"/>
          <w:sz w:val="18"/>
          <w:szCs w:val="18"/>
        </w:rPr>
        <w:t xml:space="preserve"> outside the glass doors. </w:t>
      </w:r>
    </w:p>
    <w:p w14:paraId="0B0853EC" w14:textId="77777777" w:rsidR="000D64B7" w:rsidRPr="0032629B" w:rsidRDefault="000D64B7" w:rsidP="007B2821">
      <w:pPr>
        <w:pStyle w:val="Default"/>
        <w:rPr>
          <w:rFonts w:asciiTheme="minorHAnsi" w:hAnsiTheme="minorHAnsi"/>
          <w:color w:val="auto"/>
          <w:sz w:val="18"/>
          <w:szCs w:val="18"/>
        </w:rPr>
      </w:pPr>
    </w:p>
    <w:p w14:paraId="59883E21" w14:textId="77777777" w:rsidR="003F39BA" w:rsidRDefault="007B2821" w:rsidP="00777771">
      <w:pPr>
        <w:pStyle w:val="Default"/>
        <w:numPr>
          <w:ilvl w:val="1"/>
          <w:numId w:val="4"/>
        </w:numPr>
        <w:rPr>
          <w:rFonts w:asciiTheme="minorHAnsi" w:hAnsiTheme="minorHAnsi"/>
          <w:color w:val="auto"/>
          <w:sz w:val="18"/>
          <w:szCs w:val="18"/>
        </w:rPr>
      </w:pPr>
      <w:r w:rsidRPr="0032629B">
        <w:rPr>
          <w:rFonts w:asciiTheme="minorHAnsi" w:hAnsiTheme="minorHAnsi"/>
          <w:color w:val="auto"/>
          <w:sz w:val="18"/>
          <w:szCs w:val="18"/>
        </w:rPr>
        <w:t xml:space="preserve">The Hirer will be the responsible person for all Health and Safety matters relating to an event and must be present at the event to deal with any Health and Safety matters that may occur. </w:t>
      </w:r>
    </w:p>
    <w:p w14:paraId="5AC45712" w14:textId="77777777" w:rsidR="003F39BA" w:rsidRDefault="003F39BA" w:rsidP="003F39BA">
      <w:pPr>
        <w:pStyle w:val="Default"/>
        <w:rPr>
          <w:rFonts w:asciiTheme="minorHAnsi" w:hAnsiTheme="minorHAnsi"/>
          <w:color w:val="auto"/>
          <w:sz w:val="18"/>
          <w:szCs w:val="18"/>
        </w:rPr>
      </w:pPr>
    </w:p>
    <w:p w14:paraId="394D3AA3" w14:textId="77777777" w:rsidR="007B2821" w:rsidRDefault="007B2821" w:rsidP="003F39BA">
      <w:pPr>
        <w:pStyle w:val="Default"/>
        <w:numPr>
          <w:ilvl w:val="1"/>
          <w:numId w:val="4"/>
        </w:numPr>
        <w:rPr>
          <w:rFonts w:asciiTheme="minorHAnsi" w:hAnsiTheme="minorHAnsi"/>
          <w:color w:val="auto"/>
          <w:sz w:val="18"/>
          <w:szCs w:val="18"/>
        </w:rPr>
      </w:pPr>
      <w:r w:rsidRPr="0032629B">
        <w:rPr>
          <w:rFonts w:asciiTheme="minorHAnsi" w:hAnsiTheme="minorHAnsi"/>
          <w:color w:val="auto"/>
          <w:sz w:val="18"/>
          <w:szCs w:val="18"/>
        </w:rPr>
        <w:t xml:space="preserve">This responsibility may be delegated to another person who must attend the event. The name of the responsible person must be advised on booking if this is different from the Hirer. </w:t>
      </w:r>
    </w:p>
    <w:p w14:paraId="62CF44AC" w14:textId="77777777" w:rsidR="000D64B7" w:rsidRPr="0032629B" w:rsidRDefault="000D64B7" w:rsidP="007B2821">
      <w:pPr>
        <w:pStyle w:val="Default"/>
        <w:rPr>
          <w:rFonts w:asciiTheme="minorHAnsi" w:hAnsiTheme="minorHAnsi"/>
          <w:color w:val="auto"/>
          <w:sz w:val="18"/>
          <w:szCs w:val="18"/>
        </w:rPr>
      </w:pPr>
    </w:p>
    <w:p w14:paraId="448A62EF" w14:textId="77777777" w:rsidR="007B2821" w:rsidRDefault="007B2821" w:rsidP="00777771">
      <w:pPr>
        <w:pStyle w:val="Default"/>
        <w:numPr>
          <w:ilvl w:val="1"/>
          <w:numId w:val="4"/>
        </w:numPr>
        <w:rPr>
          <w:rFonts w:asciiTheme="minorHAnsi" w:hAnsiTheme="minorHAnsi"/>
          <w:color w:val="auto"/>
          <w:sz w:val="18"/>
          <w:szCs w:val="18"/>
        </w:rPr>
      </w:pPr>
      <w:r w:rsidRPr="0032629B">
        <w:rPr>
          <w:rFonts w:asciiTheme="minorHAnsi" w:hAnsiTheme="minorHAnsi"/>
          <w:color w:val="auto"/>
          <w:sz w:val="18"/>
          <w:szCs w:val="18"/>
        </w:rPr>
        <w:t xml:space="preserve">The Hirer is responsible for ensuring that vehicles using the car parks are driven in a safe manner and are parked in such a way so as not to obstruct access by emergency vehicles. </w:t>
      </w:r>
    </w:p>
    <w:p w14:paraId="0C024C9C" w14:textId="77777777" w:rsidR="000D64B7" w:rsidRPr="0032629B" w:rsidRDefault="000D64B7" w:rsidP="007B2821">
      <w:pPr>
        <w:pStyle w:val="Default"/>
        <w:rPr>
          <w:rFonts w:asciiTheme="minorHAnsi" w:hAnsiTheme="minorHAnsi"/>
          <w:color w:val="auto"/>
          <w:sz w:val="18"/>
          <w:szCs w:val="18"/>
        </w:rPr>
      </w:pPr>
    </w:p>
    <w:p w14:paraId="4F41B1B8" w14:textId="77777777" w:rsidR="007B2821" w:rsidRDefault="007B2821" w:rsidP="00777771">
      <w:pPr>
        <w:pStyle w:val="Default"/>
        <w:numPr>
          <w:ilvl w:val="1"/>
          <w:numId w:val="4"/>
        </w:numPr>
        <w:rPr>
          <w:rFonts w:asciiTheme="minorHAnsi" w:hAnsiTheme="minorHAnsi"/>
          <w:color w:val="auto"/>
          <w:sz w:val="18"/>
          <w:szCs w:val="18"/>
        </w:rPr>
      </w:pPr>
      <w:r w:rsidRPr="0032629B">
        <w:rPr>
          <w:rFonts w:asciiTheme="minorHAnsi" w:hAnsiTheme="minorHAnsi"/>
          <w:color w:val="auto"/>
          <w:sz w:val="18"/>
          <w:szCs w:val="18"/>
        </w:rPr>
        <w:t xml:space="preserve">The Hirer is responsible for holding a list of all attendees in case of emergency evacuation. </w:t>
      </w:r>
    </w:p>
    <w:p w14:paraId="264BD0C3" w14:textId="77777777" w:rsidR="000D64B7" w:rsidRPr="0032629B" w:rsidRDefault="000D64B7" w:rsidP="007B2821">
      <w:pPr>
        <w:pStyle w:val="Default"/>
        <w:rPr>
          <w:rFonts w:asciiTheme="minorHAnsi" w:hAnsiTheme="minorHAnsi"/>
          <w:color w:val="auto"/>
          <w:sz w:val="18"/>
          <w:szCs w:val="18"/>
        </w:rPr>
      </w:pPr>
    </w:p>
    <w:p w14:paraId="4594986A" w14:textId="77777777" w:rsidR="007B2821" w:rsidRPr="00550C65" w:rsidRDefault="007B2821" w:rsidP="00777771">
      <w:pPr>
        <w:pStyle w:val="Default"/>
        <w:numPr>
          <w:ilvl w:val="1"/>
          <w:numId w:val="4"/>
        </w:numPr>
        <w:rPr>
          <w:rFonts w:asciiTheme="minorHAnsi" w:hAnsiTheme="minorHAnsi"/>
          <w:b/>
          <w:color w:val="auto"/>
          <w:sz w:val="20"/>
          <w:szCs w:val="20"/>
        </w:rPr>
      </w:pPr>
      <w:r w:rsidRPr="0032629B">
        <w:rPr>
          <w:rFonts w:asciiTheme="minorHAnsi" w:hAnsiTheme="minorHAnsi"/>
          <w:color w:val="auto"/>
          <w:sz w:val="18"/>
          <w:szCs w:val="18"/>
        </w:rPr>
        <w:t xml:space="preserve">The Hirer is responsible for ensuring that people attending an event are aware of the fire evacuation procedures including the location of the fire exits. </w:t>
      </w:r>
      <w:r w:rsidR="00550C65">
        <w:rPr>
          <w:rFonts w:asciiTheme="minorHAnsi" w:hAnsiTheme="minorHAnsi"/>
          <w:b/>
          <w:color w:val="auto"/>
          <w:sz w:val="20"/>
          <w:szCs w:val="20"/>
        </w:rPr>
        <w:t>At the time of b</w:t>
      </w:r>
      <w:r w:rsidR="003F39BA">
        <w:rPr>
          <w:rFonts w:asciiTheme="minorHAnsi" w:hAnsiTheme="minorHAnsi"/>
          <w:b/>
          <w:color w:val="auto"/>
          <w:sz w:val="20"/>
          <w:szCs w:val="20"/>
        </w:rPr>
        <w:t>ooking the Event and before the time that the event takes place you will be shown the Fire Exits and where the Fire Extinguishers are kept.</w:t>
      </w:r>
    </w:p>
    <w:p w14:paraId="70A7F099" w14:textId="77777777" w:rsidR="000D64B7" w:rsidRPr="0032629B" w:rsidRDefault="000D64B7" w:rsidP="007B2821">
      <w:pPr>
        <w:pStyle w:val="Default"/>
        <w:rPr>
          <w:rFonts w:asciiTheme="minorHAnsi" w:hAnsiTheme="minorHAnsi"/>
          <w:color w:val="auto"/>
          <w:sz w:val="18"/>
          <w:szCs w:val="18"/>
        </w:rPr>
      </w:pPr>
    </w:p>
    <w:p w14:paraId="75C61278" w14:textId="77777777" w:rsidR="003F39BA" w:rsidRPr="00550C65" w:rsidRDefault="007B2821" w:rsidP="00777771">
      <w:pPr>
        <w:pStyle w:val="ListParagraph"/>
        <w:numPr>
          <w:ilvl w:val="1"/>
          <w:numId w:val="4"/>
        </w:numPr>
        <w:rPr>
          <w:sz w:val="18"/>
          <w:szCs w:val="18"/>
        </w:rPr>
      </w:pPr>
      <w:r w:rsidRPr="003F39BA">
        <w:rPr>
          <w:sz w:val="18"/>
          <w:szCs w:val="18"/>
        </w:rPr>
        <w:t xml:space="preserve">The Hirer is responsible for the conduct and behaviour of all people attending the event. </w:t>
      </w:r>
    </w:p>
    <w:p w14:paraId="4ABF6D38" w14:textId="77777777" w:rsidR="000D64B7" w:rsidRPr="003F39BA" w:rsidRDefault="007B2821" w:rsidP="003F39BA">
      <w:pPr>
        <w:pStyle w:val="ListParagraph"/>
        <w:numPr>
          <w:ilvl w:val="1"/>
          <w:numId w:val="4"/>
        </w:numPr>
        <w:rPr>
          <w:sz w:val="18"/>
          <w:szCs w:val="18"/>
        </w:rPr>
      </w:pPr>
      <w:r w:rsidRPr="003F39BA">
        <w:rPr>
          <w:sz w:val="18"/>
          <w:szCs w:val="18"/>
        </w:rPr>
        <w:t xml:space="preserve">The </w:t>
      </w:r>
      <w:r w:rsidR="000D64B7" w:rsidRPr="003F39BA">
        <w:rPr>
          <w:sz w:val="18"/>
          <w:szCs w:val="18"/>
        </w:rPr>
        <w:t xml:space="preserve">Elphinstone Sports and Social Club Ltd </w:t>
      </w:r>
      <w:r w:rsidRPr="003F39BA">
        <w:rPr>
          <w:sz w:val="18"/>
          <w:szCs w:val="18"/>
        </w:rPr>
        <w:t xml:space="preserve">reserves the right to terminate the event, without any refund of costs, if the conduct and behaviour is deemed to be unacceptable. </w:t>
      </w:r>
    </w:p>
    <w:p w14:paraId="2CCDDF47" w14:textId="77777777" w:rsidR="003F39BA" w:rsidRPr="00550C65" w:rsidRDefault="007B2821" w:rsidP="00777771">
      <w:pPr>
        <w:pStyle w:val="Default"/>
        <w:numPr>
          <w:ilvl w:val="0"/>
          <w:numId w:val="4"/>
        </w:numPr>
        <w:rPr>
          <w:rFonts w:asciiTheme="minorHAnsi" w:hAnsiTheme="minorHAnsi"/>
          <w:b/>
          <w:bCs/>
          <w:color w:val="auto"/>
          <w:sz w:val="18"/>
          <w:szCs w:val="18"/>
        </w:rPr>
      </w:pPr>
      <w:r w:rsidRPr="0032629B">
        <w:rPr>
          <w:rFonts w:asciiTheme="minorHAnsi" w:hAnsiTheme="minorHAnsi"/>
          <w:b/>
          <w:bCs/>
          <w:color w:val="auto"/>
          <w:sz w:val="18"/>
          <w:szCs w:val="18"/>
        </w:rPr>
        <w:t xml:space="preserve">Opening and closing the Function Room </w:t>
      </w:r>
    </w:p>
    <w:p w14:paraId="70FB69C7" w14:textId="77777777" w:rsidR="007B2821" w:rsidRDefault="007B2821" w:rsidP="00777771">
      <w:pPr>
        <w:pStyle w:val="Default"/>
        <w:numPr>
          <w:ilvl w:val="1"/>
          <w:numId w:val="4"/>
        </w:numPr>
        <w:rPr>
          <w:rFonts w:asciiTheme="minorHAnsi" w:hAnsiTheme="minorHAnsi"/>
          <w:color w:val="auto"/>
          <w:sz w:val="18"/>
          <w:szCs w:val="18"/>
        </w:rPr>
      </w:pPr>
      <w:bookmarkStart w:id="0" w:name="_GoBack"/>
      <w:bookmarkEnd w:id="0"/>
      <w:r w:rsidRPr="0032629B">
        <w:rPr>
          <w:rFonts w:asciiTheme="minorHAnsi" w:hAnsiTheme="minorHAnsi"/>
          <w:color w:val="auto"/>
          <w:sz w:val="18"/>
          <w:szCs w:val="18"/>
        </w:rPr>
        <w:t xml:space="preserve">The Function Room will be opened and closed by either by a member of staff, our Catering Partner. Please ensure that your staff or guests are aware of the hire period and that they will not be able to enter before or leave after the agreed hire period. </w:t>
      </w:r>
    </w:p>
    <w:p w14:paraId="7815DFF7" w14:textId="77777777" w:rsidR="000D64B7" w:rsidRDefault="000D64B7" w:rsidP="007B2821">
      <w:pPr>
        <w:pStyle w:val="Default"/>
        <w:rPr>
          <w:rFonts w:asciiTheme="minorHAnsi" w:hAnsiTheme="minorHAnsi"/>
          <w:color w:val="auto"/>
          <w:sz w:val="18"/>
          <w:szCs w:val="18"/>
        </w:rPr>
      </w:pPr>
    </w:p>
    <w:p w14:paraId="7A3DFD7D" w14:textId="77777777" w:rsidR="00550C65" w:rsidRDefault="00550C65" w:rsidP="007B2821">
      <w:pPr>
        <w:pStyle w:val="Default"/>
        <w:rPr>
          <w:rFonts w:asciiTheme="minorHAnsi" w:hAnsiTheme="minorHAnsi"/>
          <w:b/>
          <w:color w:val="auto"/>
          <w:sz w:val="20"/>
          <w:szCs w:val="20"/>
        </w:rPr>
      </w:pPr>
    </w:p>
    <w:p w14:paraId="3732A0DE" w14:textId="77777777" w:rsidR="008652E9" w:rsidRDefault="008652E9" w:rsidP="007B2821">
      <w:pPr>
        <w:pStyle w:val="Default"/>
        <w:rPr>
          <w:rFonts w:asciiTheme="minorHAnsi" w:hAnsiTheme="minorHAnsi"/>
          <w:b/>
          <w:color w:val="auto"/>
          <w:sz w:val="20"/>
          <w:szCs w:val="20"/>
        </w:rPr>
      </w:pPr>
      <w:r w:rsidRPr="008652E9">
        <w:rPr>
          <w:rFonts w:asciiTheme="minorHAnsi" w:hAnsiTheme="minorHAnsi"/>
          <w:b/>
          <w:color w:val="auto"/>
          <w:sz w:val="20"/>
          <w:szCs w:val="20"/>
        </w:rPr>
        <w:t xml:space="preserve">Contact can be made to the club on 01424 429743, the staff will then pass your details to the </w:t>
      </w:r>
      <w:r w:rsidR="003F39BA">
        <w:rPr>
          <w:rFonts w:asciiTheme="minorHAnsi" w:hAnsiTheme="minorHAnsi"/>
          <w:b/>
          <w:color w:val="auto"/>
          <w:sz w:val="20"/>
          <w:szCs w:val="20"/>
        </w:rPr>
        <w:t>Dave Pepper, Club Manager at the earliest</w:t>
      </w:r>
      <w:r w:rsidRPr="008652E9">
        <w:rPr>
          <w:rFonts w:asciiTheme="minorHAnsi" w:hAnsiTheme="minorHAnsi"/>
          <w:b/>
          <w:color w:val="auto"/>
          <w:sz w:val="20"/>
          <w:szCs w:val="20"/>
        </w:rPr>
        <w:t xml:space="preserve"> possible time or send an email to</w:t>
      </w:r>
      <w:r w:rsidR="003F39BA">
        <w:rPr>
          <w:rFonts w:asciiTheme="minorHAnsi" w:hAnsiTheme="minorHAnsi"/>
          <w:b/>
          <w:color w:val="auto"/>
          <w:sz w:val="20"/>
          <w:szCs w:val="20"/>
        </w:rPr>
        <w:t xml:space="preserve"> </w:t>
      </w:r>
      <w:r w:rsidR="00550C65">
        <w:rPr>
          <w:rFonts w:asciiTheme="minorHAnsi" w:hAnsiTheme="minorHAnsi"/>
          <w:b/>
          <w:color w:val="auto"/>
          <w:sz w:val="20"/>
          <w:szCs w:val="20"/>
        </w:rPr>
        <w:t>Dave dave@elphinstonesportsandsocialclub.co.uk</w:t>
      </w:r>
    </w:p>
    <w:p w14:paraId="2C523340" w14:textId="77777777" w:rsidR="00323CB1" w:rsidRDefault="00323CB1" w:rsidP="007B2821">
      <w:pPr>
        <w:pStyle w:val="Default"/>
        <w:rPr>
          <w:rFonts w:asciiTheme="minorHAnsi" w:hAnsiTheme="minorHAnsi"/>
          <w:b/>
          <w:color w:val="auto"/>
          <w:sz w:val="20"/>
          <w:szCs w:val="20"/>
        </w:rPr>
      </w:pPr>
    </w:p>
    <w:p w14:paraId="6884E67B" w14:textId="77777777" w:rsidR="00323CB1" w:rsidRDefault="00323CB1" w:rsidP="007B2821">
      <w:pPr>
        <w:pStyle w:val="Default"/>
        <w:rPr>
          <w:rFonts w:asciiTheme="minorHAnsi" w:hAnsiTheme="minorHAnsi"/>
          <w:b/>
          <w:color w:val="auto"/>
          <w:sz w:val="20"/>
          <w:szCs w:val="20"/>
        </w:rPr>
      </w:pPr>
    </w:p>
    <w:p w14:paraId="4D8ADA6B" w14:textId="77777777" w:rsidR="003F39BA" w:rsidRDefault="003F39BA"/>
    <w:sectPr w:rsidR="003F39BA" w:rsidSect="00701ACC">
      <w:pgSz w:w="11906" w:h="16838"/>
      <w:pgMar w:top="454" w:right="851" w:bottom="45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C48"/>
    <w:multiLevelType w:val="hybridMultilevel"/>
    <w:tmpl w:val="08E46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6656D"/>
    <w:multiLevelType w:val="hybridMultilevel"/>
    <w:tmpl w:val="AD6C82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503FD9"/>
    <w:multiLevelType w:val="hybridMultilevel"/>
    <w:tmpl w:val="52B8B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D3C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F1047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8BC49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269739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4FA7F0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2623A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EB20540"/>
    <w:multiLevelType w:val="hybridMultilevel"/>
    <w:tmpl w:val="29B8F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0"/>
  </w:num>
  <w:num w:numId="4">
    <w:abstractNumId w:val="7"/>
  </w:num>
  <w:num w:numId="5">
    <w:abstractNumId w:val="1"/>
  </w:num>
  <w:num w:numId="6">
    <w:abstractNumId w:val="4"/>
  </w:num>
  <w:num w:numId="7">
    <w:abstractNumId w:val="8"/>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6"/>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821"/>
    <w:rsid w:val="000D64B7"/>
    <w:rsid w:val="002F4BAF"/>
    <w:rsid w:val="00323CB1"/>
    <w:rsid w:val="0032629B"/>
    <w:rsid w:val="003F39BA"/>
    <w:rsid w:val="004B0CC3"/>
    <w:rsid w:val="00550C65"/>
    <w:rsid w:val="0069060E"/>
    <w:rsid w:val="00701ACC"/>
    <w:rsid w:val="00777771"/>
    <w:rsid w:val="007B2821"/>
    <w:rsid w:val="007E0399"/>
    <w:rsid w:val="008652E9"/>
    <w:rsid w:val="00A77581"/>
    <w:rsid w:val="00BD17BE"/>
    <w:rsid w:val="00CA777E"/>
    <w:rsid w:val="00CC6905"/>
    <w:rsid w:val="00D424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691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282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01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ACC"/>
    <w:rPr>
      <w:rFonts w:ascii="Tahoma" w:hAnsi="Tahoma" w:cs="Tahoma"/>
      <w:sz w:val="16"/>
      <w:szCs w:val="16"/>
    </w:rPr>
  </w:style>
  <w:style w:type="character" w:styleId="Hyperlink">
    <w:name w:val="Hyperlink"/>
    <w:basedOn w:val="DefaultParagraphFont"/>
    <w:uiPriority w:val="99"/>
    <w:unhideWhenUsed/>
    <w:rsid w:val="00323CB1"/>
    <w:rPr>
      <w:color w:val="0000FF" w:themeColor="hyperlink"/>
      <w:u w:val="single"/>
    </w:rPr>
  </w:style>
  <w:style w:type="paragraph" w:styleId="ListParagraph">
    <w:name w:val="List Paragraph"/>
    <w:basedOn w:val="Normal"/>
    <w:uiPriority w:val="34"/>
    <w:qFormat/>
    <w:rsid w:val="00A775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B282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01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ACC"/>
    <w:rPr>
      <w:rFonts w:ascii="Tahoma" w:hAnsi="Tahoma" w:cs="Tahoma"/>
      <w:sz w:val="16"/>
      <w:szCs w:val="16"/>
    </w:rPr>
  </w:style>
  <w:style w:type="character" w:styleId="Hyperlink">
    <w:name w:val="Hyperlink"/>
    <w:basedOn w:val="DefaultParagraphFont"/>
    <w:uiPriority w:val="99"/>
    <w:unhideWhenUsed/>
    <w:rsid w:val="00323CB1"/>
    <w:rPr>
      <w:color w:val="0000FF" w:themeColor="hyperlink"/>
      <w:u w:val="single"/>
    </w:rPr>
  </w:style>
  <w:style w:type="paragraph" w:styleId="ListParagraph">
    <w:name w:val="List Paragraph"/>
    <w:basedOn w:val="Normal"/>
    <w:uiPriority w:val="34"/>
    <w:qFormat/>
    <w:rsid w:val="00A77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844</Words>
  <Characters>4811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Mike Eastwood</cp:lastModifiedBy>
  <cp:revision>3</cp:revision>
  <dcterms:created xsi:type="dcterms:W3CDTF">2015-05-08T14:00:00Z</dcterms:created>
  <dcterms:modified xsi:type="dcterms:W3CDTF">2015-05-08T22:13:00Z</dcterms:modified>
</cp:coreProperties>
</file>